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F0" w:rsidRPr="00BB16F0" w:rsidRDefault="00BB16F0" w:rsidP="00BB1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6F0" w:rsidRPr="00BB16F0" w:rsidRDefault="00BB16F0" w:rsidP="00BB16F0">
      <w:pPr>
        <w:spacing w:after="12" w:line="247" w:lineRule="auto"/>
        <w:ind w:left="10" w:right="7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B16F0">
        <w:rPr>
          <w:rFonts w:ascii="Times New Roman" w:hAnsi="Times New Roman" w:cs="Times New Roman"/>
          <w:sz w:val="28"/>
          <w:szCs w:val="28"/>
        </w:rPr>
        <w:t>Муниципальное  автономное общеобразовательное учреждение</w:t>
      </w:r>
    </w:p>
    <w:p w:rsidR="00BB16F0" w:rsidRPr="00BB16F0" w:rsidRDefault="00BB16F0" w:rsidP="00BB16F0">
      <w:pPr>
        <w:spacing w:after="12" w:line="247" w:lineRule="auto"/>
        <w:ind w:left="10" w:right="7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B16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16F0">
        <w:rPr>
          <w:rFonts w:ascii="Times New Roman" w:hAnsi="Times New Roman" w:cs="Times New Roman"/>
          <w:sz w:val="28"/>
          <w:szCs w:val="28"/>
        </w:rPr>
        <w:t>Волотовская</w:t>
      </w:r>
      <w:proofErr w:type="spellEnd"/>
      <w:r w:rsidRPr="00BB16F0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BB16F0" w:rsidRPr="00BB16F0" w:rsidRDefault="00BB16F0" w:rsidP="00BB16F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6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8507" w:type="dxa"/>
        <w:tblCellMar>
          <w:left w:w="0" w:type="dxa"/>
          <w:right w:w="0" w:type="dxa"/>
        </w:tblCellMar>
        <w:tblLook w:val="04A0"/>
      </w:tblPr>
      <w:tblGrid>
        <w:gridCol w:w="3251"/>
        <w:gridCol w:w="3249"/>
        <w:gridCol w:w="2007"/>
      </w:tblGrid>
      <w:tr w:rsidR="00BB16F0" w:rsidRPr="00BB16F0" w:rsidTr="00BB16F0">
        <w:trPr>
          <w:trHeight w:val="1281"/>
        </w:trPr>
        <w:tc>
          <w:tcPr>
            <w:tcW w:w="3434" w:type="dxa"/>
            <w:hideMark/>
          </w:tcPr>
          <w:p w:rsidR="00BB16F0" w:rsidRPr="00BB16F0" w:rsidRDefault="00BB16F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16F0" w:rsidRPr="00BB16F0" w:rsidRDefault="00BB16F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19" w:type="dxa"/>
            <w:vAlign w:val="bottom"/>
            <w:hideMark/>
          </w:tcPr>
          <w:p w:rsidR="00BB16F0" w:rsidRPr="00BB16F0" w:rsidRDefault="00BB16F0">
            <w:pPr>
              <w:spacing w:after="0" w:line="256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16F0" w:rsidRPr="00BB16F0" w:rsidRDefault="00BB16F0">
            <w:pPr>
              <w:spacing w:after="0" w:line="256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:rsidR="00BB16F0" w:rsidRPr="00BB16F0" w:rsidRDefault="00BB16F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16F0" w:rsidRPr="00BB16F0" w:rsidTr="00BB16F0">
        <w:trPr>
          <w:trHeight w:val="1765"/>
        </w:trPr>
        <w:tc>
          <w:tcPr>
            <w:tcW w:w="3434" w:type="dxa"/>
            <w:hideMark/>
          </w:tcPr>
          <w:p w:rsidR="00BB16F0" w:rsidRPr="00BB16F0" w:rsidRDefault="00BB16F0">
            <w:pPr>
              <w:spacing w:after="16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6F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BB16F0" w:rsidRPr="00BB16F0" w:rsidRDefault="00BB16F0">
            <w:pPr>
              <w:spacing w:after="2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6F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Методическим советом </w:t>
            </w:r>
          </w:p>
          <w:p w:rsidR="00BB16F0" w:rsidRPr="00BB16F0" w:rsidRDefault="00BB16F0">
            <w:pPr>
              <w:spacing w:after="2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6F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BB16F0" w:rsidRPr="00BB16F0" w:rsidRDefault="00BB16F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6F0">
              <w:rPr>
                <w:rFonts w:ascii="Times New Roman" w:hAnsi="Times New Roman" w:cs="Times New Roman"/>
                <w:sz w:val="28"/>
                <w:szCs w:val="28"/>
              </w:rPr>
              <w:t xml:space="preserve">От 28.09.2023 </w:t>
            </w:r>
          </w:p>
          <w:p w:rsidR="00BB16F0" w:rsidRPr="00BB16F0" w:rsidRDefault="00BB16F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16F0" w:rsidRPr="00BB16F0" w:rsidRDefault="00BB16F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16F0" w:rsidRPr="00BB16F0" w:rsidRDefault="00BB16F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19" w:type="dxa"/>
            <w:hideMark/>
          </w:tcPr>
          <w:p w:rsidR="00BB16F0" w:rsidRPr="00BB16F0" w:rsidRDefault="00BB16F0">
            <w:pPr>
              <w:spacing w:after="16" w:line="256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16F0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BB16F0" w:rsidRPr="00BB16F0" w:rsidRDefault="00BB16F0">
            <w:pPr>
              <w:spacing w:after="20" w:line="256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16F0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proofErr w:type="gramEnd"/>
            <w:r w:rsidRPr="00BB16F0">
              <w:rPr>
                <w:rFonts w:ascii="Times New Roman" w:hAnsi="Times New Roman" w:cs="Times New Roman"/>
                <w:sz w:val="28"/>
                <w:szCs w:val="28"/>
              </w:rPr>
              <w:t xml:space="preserve">  советом </w:t>
            </w:r>
          </w:p>
          <w:p w:rsidR="00BB16F0" w:rsidRPr="00BB16F0" w:rsidRDefault="00BB16F0">
            <w:pPr>
              <w:spacing w:after="20" w:line="256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BB16F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BB16F0" w:rsidRPr="00BB16F0" w:rsidRDefault="00BB16F0">
            <w:pPr>
              <w:spacing w:after="0" w:line="256" w:lineRule="auto"/>
              <w:ind w:left="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16F0">
              <w:rPr>
                <w:rFonts w:ascii="Times New Roman" w:hAnsi="Times New Roman" w:cs="Times New Roman"/>
                <w:sz w:val="28"/>
                <w:szCs w:val="28"/>
              </w:rPr>
              <w:t xml:space="preserve">От 29.09.2023 </w:t>
            </w:r>
          </w:p>
        </w:tc>
        <w:tc>
          <w:tcPr>
            <w:tcW w:w="1654" w:type="dxa"/>
            <w:hideMark/>
          </w:tcPr>
          <w:p w:rsidR="00BB16F0" w:rsidRPr="00BB16F0" w:rsidRDefault="00BB16F0">
            <w:pPr>
              <w:spacing w:after="15" w:line="256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16F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BB16F0" w:rsidRPr="00BB16F0" w:rsidRDefault="00BB16F0">
            <w:pPr>
              <w:spacing w:after="20" w:line="256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B16F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№93 </w:t>
            </w:r>
          </w:p>
          <w:p w:rsidR="00BB16F0" w:rsidRPr="00BB16F0" w:rsidRDefault="00BB16F0">
            <w:pPr>
              <w:spacing w:after="0" w:line="256" w:lineRule="auto"/>
              <w:ind w:left="106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B16F0">
              <w:rPr>
                <w:rFonts w:ascii="Times New Roman" w:hAnsi="Times New Roman" w:cs="Times New Roman"/>
                <w:sz w:val="28"/>
                <w:szCs w:val="28"/>
              </w:rPr>
              <w:t xml:space="preserve">От 29.09.2023 </w:t>
            </w:r>
          </w:p>
        </w:tc>
      </w:tr>
    </w:tbl>
    <w:p w:rsidR="00BB16F0" w:rsidRPr="00BB16F0" w:rsidRDefault="00BB16F0" w:rsidP="00BB16F0">
      <w:pPr>
        <w:spacing w:after="0" w:line="256" w:lineRule="auto"/>
        <w:ind w:right="5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16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6F0" w:rsidRPr="00BB16F0" w:rsidRDefault="00BB16F0" w:rsidP="00BB16F0">
      <w:pPr>
        <w:spacing w:after="0" w:line="256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BB16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6F0" w:rsidRPr="00BB16F0" w:rsidRDefault="00BB16F0" w:rsidP="00BB16F0">
      <w:pPr>
        <w:spacing w:after="30" w:line="256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BB16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6F0" w:rsidRPr="00BB16F0" w:rsidRDefault="00BB16F0" w:rsidP="00BB16F0">
      <w:pPr>
        <w:spacing w:after="18" w:line="268" w:lineRule="auto"/>
        <w:ind w:left="2699" w:right="255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6F0">
        <w:rPr>
          <w:rFonts w:ascii="Times New Roman" w:hAnsi="Times New Roman" w:cs="Times New Roman"/>
          <w:b/>
          <w:sz w:val="28"/>
          <w:szCs w:val="28"/>
        </w:rPr>
        <w:t xml:space="preserve">РАБОЧАЯ ПРОГРАММА   внеурочной деятельности  </w:t>
      </w:r>
    </w:p>
    <w:p w:rsidR="00BB16F0" w:rsidRPr="00BB16F0" w:rsidRDefault="00BB16F0" w:rsidP="00BB16F0">
      <w:pPr>
        <w:spacing w:after="18" w:line="268" w:lineRule="auto"/>
        <w:ind w:left="2699" w:right="255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BB16F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Финансовая грамотность</w:t>
      </w:r>
      <w:r w:rsidRPr="00BB16F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B16F0" w:rsidRDefault="00BB16F0" w:rsidP="00A0075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0"/>
          <w:lang w:eastAsia="ru-RU"/>
        </w:rPr>
      </w:pPr>
    </w:p>
    <w:p w:rsidR="00BB16F0" w:rsidRDefault="00BB16F0" w:rsidP="00A0075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0"/>
          <w:lang w:eastAsia="ru-RU"/>
        </w:rPr>
      </w:pPr>
    </w:p>
    <w:p w:rsidR="00BB16F0" w:rsidRDefault="00BB16F0" w:rsidP="00A0075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0"/>
          <w:lang w:eastAsia="ru-RU"/>
        </w:rPr>
      </w:pPr>
    </w:p>
    <w:p w:rsidR="00BB16F0" w:rsidRDefault="00BB16F0" w:rsidP="00A0075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0"/>
          <w:lang w:eastAsia="ru-RU"/>
        </w:rPr>
      </w:pPr>
    </w:p>
    <w:p w:rsidR="00BB16F0" w:rsidRDefault="00BB16F0" w:rsidP="00A0075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0"/>
          <w:lang w:eastAsia="ru-RU"/>
        </w:rPr>
      </w:pPr>
    </w:p>
    <w:p w:rsidR="00BB16F0" w:rsidRDefault="00BB16F0" w:rsidP="00A0075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0"/>
          <w:lang w:eastAsia="ru-RU"/>
        </w:rPr>
      </w:pPr>
    </w:p>
    <w:p w:rsidR="00BB16F0" w:rsidRDefault="00BB16F0" w:rsidP="00A0075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0"/>
          <w:lang w:eastAsia="ru-RU"/>
        </w:rPr>
      </w:pPr>
    </w:p>
    <w:p w:rsidR="00BB16F0" w:rsidRDefault="00BB16F0" w:rsidP="00A0075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0"/>
          <w:lang w:eastAsia="ru-RU"/>
        </w:rPr>
      </w:pPr>
    </w:p>
    <w:p w:rsidR="00BB16F0" w:rsidRDefault="00BB16F0" w:rsidP="00A0075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0"/>
          <w:lang w:eastAsia="ru-RU"/>
        </w:rPr>
      </w:pPr>
    </w:p>
    <w:p w:rsidR="00BB16F0" w:rsidRDefault="00BB16F0" w:rsidP="00A0075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0"/>
          <w:lang w:eastAsia="ru-RU"/>
        </w:rPr>
      </w:pPr>
    </w:p>
    <w:p w:rsidR="00BB16F0" w:rsidRDefault="00BB16F0" w:rsidP="00A0075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0"/>
          <w:lang w:eastAsia="ru-RU"/>
        </w:rPr>
      </w:pPr>
    </w:p>
    <w:p w:rsidR="00BB16F0" w:rsidRDefault="00BB16F0" w:rsidP="00A0075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0"/>
          <w:lang w:eastAsia="ru-RU"/>
        </w:rPr>
      </w:pPr>
    </w:p>
    <w:p w:rsidR="00BB16F0" w:rsidRDefault="00BB16F0" w:rsidP="00BB16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40"/>
          <w:lang w:eastAsia="ru-RU"/>
        </w:rPr>
      </w:pPr>
    </w:p>
    <w:p w:rsidR="00BB16F0" w:rsidRDefault="00BB16F0" w:rsidP="00BB16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40"/>
          <w:lang w:eastAsia="ru-RU"/>
        </w:rPr>
      </w:pPr>
    </w:p>
    <w:p w:rsidR="00BB16F0" w:rsidRDefault="00BB16F0" w:rsidP="00BB16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40"/>
          <w:lang w:eastAsia="ru-RU"/>
        </w:rPr>
      </w:pPr>
    </w:p>
    <w:p w:rsidR="00BB16F0" w:rsidRDefault="00BB16F0" w:rsidP="00A0075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0"/>
          <w:lang w:eastAsia="ru-RU"/>
        </w:rPr>
      </w:pPr>
    </w:p>
    <w:p w:rsidR="00A0075E" w:rsidRPr="00A0075E" w:rsidRDefault="00A0075E" w:rsidP="00A00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Georgia" w:eastAsia="Times New Roman" w:hAnsi="Georgia" w:cs="Times New Roman"/>
          <w:b/>
          <w:bCs/>
          <w:color w:val="000000"/>
          <w:sz w:val="40"/>
          <w:lang w:eastAsia="ru-RU"/>
        </w:rPr>
        <w:lastRenderedPageBreak/>
        <w:t>Рабочая программа </w:t>
      </w:r>
      <w:r w:rsidRPr="00A0075E"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>(курса)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«Финансовая грамотность»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(внеурочная деятельность)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  <w:r w:rsidRPr="00A0075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                        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 xml:space="preserve"> -9</w:t>
      </w:r>
      <w:r w:rsidRPr="00A0075E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 xml:space="preserve"> классы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i/>
          <w:iCs/>
          <w:color w:val="000000"/>
          <w:sz w:val="36"/>
          <w:vertAlign w:val="superscript"/>
          <w:lang w:eastAsia="ru-RU"/>
        </w:rPr>
        <w:t>возраст, класс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I</w:t>
      </w:r>
      <w:r w:rsidRPr="00A0075E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.</w:t>
      </w:r>
      <w:r w:rsidRPr="00A0075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«Финансовая грамотность» является прикладным курсом, реализующим интересы обучающихся 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-9</w:t>
      </w: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классов в сфере экономики семьи.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Элективный курс финансовой грамотности – это учебный курс, в основе которого лежит оригинальный, интересный и развлекательный метод изучения механизмов принятия решений, связанных с деньгами. Данный курс позволит применять эти механизмы на практике.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Курс финансовой грамотности научит ставить перед собой долгосрочные и краткосрочные личные финансовые цели, составлять свой личный бюджет и управлять им, правильно использовать заемные средства, сберегать свои деньги и правильно их инвестировать, а также поможет понять основы банковской деятельности.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того, курс позволит понять, как нужно себя вести в разных жизненных ситуациях, чтобы не потерять деньги,  и определить, когда наши финансы находятся под угрозой и что нужно делать, чтобы избежать денежных потерь.</w:t>
      </w:r>
    </w:p>
    <w:p w:rsidR="00A0075E" w:rsidRPr="00A0075E" w:rsidRDefault="00A0075E" w:rsidP="00A00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Рабочая программа «Финансовая грамотность составлена на основе:</w:t>
      </w:r>
    </w:p>
    <w:p w:rsidR="00A0075E" w:rsidRPr="00A0075E" w:rsidRDefault="00A0075E" w:rsidP="00A0075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Примерной основной образовательной программы основного общего образования \</w:t>
      </w:r>
      <w:proofErr w:type="spell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Обществознание\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0075E" w:rsidRPr="00A0075E" w:rsidRDefault="00A0075E" w:rsidP="00A0075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Проекта  «Разработка дополнительных образовательных программ по развитию финансовой грамотности обучающихся общеобразовательных учреждений и образовательных учреждений начального и среднего профессионального образования» Руководитель: В. С. Автономов;</w:t>
      </w:r>
    </w:p>
    <w:p w:rsidR="00A0075E" w:rsidRPr="00A0075E" w:rsidRDefault="00A0075E" w:rsidP="00A0075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учебный курс «Финансовая грамотность» Е. Вигдорчик, И. </w:t>
      </w:r>
      <w:proofErr w:type="spell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Липсиц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Ю. </w:t>
      </w:r>
      <w:proofErr w:type="spell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Корлюгова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рассчитана на 35 часов, </w:t>
      </w:r>
      <w:smartTag w:uri="urn:schemas-microsoft-com:office:smarttags" w:element="time">
        <w:smartTagPr>
          <w:attr w:name="Hour" w:val="1"/>
          <w:attr w:name="Minute" w:val="0"/>
        </w:smartTagPr>
        <w:r w:rsidRPr="00A0075E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1 час</w:t>
        </w:r>
      </w:smartTag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неделю.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программы</w:t>
      </w: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«Финансовая грамотность»  выступают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 реализации</w:t>
      </w: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программы расширяются знания, полученные детьми при изучении школьных курсов математики, истории, обществознания, литературы, географии и т д.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В условиях партнерского общения обучающихся  и педагогов открываются реальные возможности для самоутверждения в преодолении проблем, возникающих </w:t>
      </w: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процессе деятельности людей, </w:t>
      </w:r>
      <w:proofErr w:type="spellStart"/>
      <w:proofErr w:type="gram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увле-ченных</w:t>
      </w:r>
      <w:proofErr w:type="spellEnd"/>
      <w:proofErr w:type="gram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общим делом. Курс также включает способы различных вычислений с помощью ИКТ.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программы.</w:t>
      </w:r>
    </w:p>
    <w:p w:rsidR="00A0075E" w:rsidRPr="00A0075E" w:rsidRDefault="00A0075E" w:rsidP="00A00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«…надо создавать по-настоящему массовый класс инвесторов. Люди, даже со скромными накоплениями, должны получить возможность приумножать их, вкладывая в различные отрасли национальной экономики».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В.В.Путин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Президент Российской Федерации</w:t>
      </w:r>
    </w:p>
    <w:p w:rsidR="00A0075E" w:rsidRPr="00A0075E" w:rsidRDefault="00A0075E" w:rsidP="00A00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«Нужно продолжать</w:t>
      </w: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00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общую работу по улучшению финансовой грамотности наших людей, формировать в целом позитивное отношение и к финансовым институтам, и к тем процедурам, которые существуют».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Д.А. Медведев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Премьер-министр Российской федерации,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Финансовая грамотность —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все плотнее входят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 В связи с этим формируется социальный заказ учащихся и их родителей на дополнительные образовательные услуги. Сегодня ребёнок готов учиться самому современному и необходимому. Учиться сам и учить своих родителей. Научив ребёнка азам финансовой грамотности, можно  действительно сделать  первый шаг к массовому финансовому образованию. Назначение данной программы состоит в том, чтобы обеспечить доступность, эффективность, практическую направленность финансово-экономического образования учащихся.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преподавания элективного курса</w:t>
      </w:r>
    </w:p>
    <w:p w:rsidR="00A0075E" w:rsidRPr="00A0075E" w:rsidRDefault="00A0075E" w:rsidP="00A0075E">
      <w:pPr>
        <w:numPr>
          <w:ilvl w:val="0"/>
          <w:numId w:val="2"/>
        </w:numPr>
        <w:shd w:val="clear" w:color="auto" w:fill="FFFFFF"/>
        <w:spacing w:after="0" w:line="240" w:lineRule="auto"/>
        <w:ind w:left="10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базового уровня экономической грамотности, необходимого для ориентации и социальной адаптации учащихся к происходящим изменениям в жизни современного общества, а также для профессиональной ориентации выпускников.</w:t>
      </w:r>
    </w:p>
    <w:p w:rsidR="00A0075E" w:rsidRPr="00A0075E" w:rsidRDefault="00A0075E" w:rsidP="00A0075E">
      <w:pPr>
        <w:numPr>
          <w:ilvl w:val="0"/>
          <w:numId w:val="2"/>
        </w:numPr>
        <w:shd w:val="clear" w:color="auto" w:fill="FFFFFF"/>
        <w:spacing w:after="0" w:line="240" w:lineRule="auto"/>
        <w:ind w:left="10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культуры экономического мышления: выработка адекватных представлений о сути экономических явлений и их взаимосвязи, умения выносить аргументированные суждения по экономическим вопросам, обретение опыта анализа конкретных экономических ситуаций.</w:t>
      </w:r>
    </w:p>
    <w:p w:rsidR="00A0075E" w:rsidRPr="00A0075E" w:rsidRDefault="00A0075E" w:rsidP="00A0075E">
      <w:pPr>
        <w:numPr>
          <w:ilvl w:val="0"/>
          <w:numId w:val="2"/>
        </w:numPr>
        <w:shd w:val="clear" w:color="auto" w:fill="FFFFFF"/>
        <w:spacing w:after="0" w:line="240" w:lineRule="auto"/>
        <w:ind w:left="10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Выработка практических навыков принятия ответственных экономических </w:t>
      </w:r>
      <w:proofErr w:type="gram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решений</w:t>
      </w:r>
      <w:proofErr w:type="gram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в личной, так и в общественной жизни.</w:t>
      </w:r>
    </w:p>
    <w:p w:rsidR="00A0075E" w:rsidRPr="00A0075E" w:rsidRDefault="00A0075E" w:rsidP="00A0075E">
      <w:pPr>
        <w:numPr>
          <w:ilvl w:val="0"/>
          <w:numId w:val="2"/>
        </w:numPr>
        <w:shd w:val="clear" w:color="auto" w:fill="FFFFFF"/>
        <w:spacing w:after="0" w:line="240" w:lineRule="auto"/>
        <w:ind w:left="10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способности к саморазвитию, самообразованию, воспитание у учащихся инициативы и активности, самостоятельности в принятии решений.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Организация образовательного процесса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Представленная программа рассчитана на учащихся 5 класса, базируется на современных принципах и подходах к экономическому образованию школьников.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функционирования программы</w:t>
      </w:r>
    </w:p>
    <w:p w:rsidR="00A0075E" w:rsidRPr="00A0075E" w:rsidRDefault="00A0075E" w:rsidP="00A00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Принцип продуктивности - дети и взрослые в процессе взаимоотношений производят совместный продукт, при этом учитываются достижения самого ребенка с его интересами, чувствами, опытом и произведенным продуктом.</w:t>
      </w:r>
    </w:p>
    <w:p w:rsidR="00A0075E" w:rsidRPr="00A0075E" w:rsidRDefault="00A0075E" w:rsidP="00A00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Принцип </w:t>
      </w:r>
      <w:proofErr w:type="spell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культуросообразности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ориентация на культурные, духовные, нравственные ценности, имеющие национальное и общечеловеческое значение.</w:t>
      </w:r>
    </w:p>
    <w:p w:rsidR="00A0075E" w:rsidRPr="00A0075E" w:rsidRDefault="00A0075E" w:rsidP="00A00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Принцип творческо-практической деятельности - вариативность в рамках канона.</w:t>
      </w:r>
    </w:p>
    <w:p w:rsidR="00A0075E" w:rsidRPr="00A0075E" w:rsidRDefault="00A0075E" w:rsidP="00A00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Принцип коллективности - воспитание у детей социально - значимых качеств, развитие их как членов общества.</w:t>
      </w:r>
    </w:p>
    <w:p w:rsidR="00A0075E" w:rsidRPr="00A0075E" w:rsidRDefault="00A0075E" w:rsidP="00A00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Адресность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Обращение к определенной социальной группе: детям и подросткам (ориентация на индивидуальность).</w:t>
      </w:r>
    </w:p>
    <w:p w:rsidR="00A0075E" w:rsidRPr="00A0075E" w:rsidRDefault="00A0075E" w:rsidP="00A00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Возраст занимающихся</w:t>
      </w: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-15 лет.</w:t>
      </w:r>
    </w:p>
    <w:p w:rsidR="00A0075E" w:rsidRPr="00A0075E" w:rsidRDefault="00A0075E" w:rsidP="00A00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Личностными</w:t>
      </w: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результатами изучения курса «Финансовая грамотность» являются: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Метапредметными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результатами изучения курса «Финансовая грамотность» являются: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Познавательные: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освоение способов решения проблем творческого и поискового характера;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spellStart"/>
      <w:proofErr w:type="gram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интеллект-карты</w:t>
      </w:r>
      <w:proofErr w:type="spellEnd"/>
      <w:proofErr w:type="gram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овладение базовыми предметными и </w:t>
      </w:r>
      <w:proofErr w:type="spell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межпредметными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понятиями.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Регулятивные: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понимание цели своих действий;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планирование действия с помощью учителя и самостоятельно;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проявление познавательной и творческой инициативы;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оценка правильности выполнения действий; самооценка и </w:t>
      </w:r>
      <w:proofErr w:type="spell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взаимооценка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адекватное восприятие предложений товарищей, учителей, родителей.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Коммуникативные: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составление текстов в устной и письменной формах;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готовность слушать собеседника и вести диалог;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готовность признавать возможность существования различных точек зрения и права каждого иметь свою;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умение излагать своё мнение, аргументировать свою точку зрения и давать оценку событий;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Предметными</w:t>
      </w: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результатами изучения курса «Финансовая грамотность» являются: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понимание и правильное использование экономических терминов;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Учебно-тематический план.</w:t>
      </w:r>
    </w:p>
    <w:tbl>
      <w:tblPr>
        <w:tblW w:w="1081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3496"/>
        <w:gridCol w:w="1258"/>
        <w:gridCol w:w="1929"/>
        <w:gridCol w:w="1829"/>
        <w:gridCol w:w="1598"/>
      </w:tblGrid>
      <w:tr w:rsidR="00A0075E" w:rsidRPr="00A0075E" w:rsidTr="002F2EE4">
        <w:trPr>
          <w:trHeight w:val="331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Темы</w:t>
            </w:r>
          </w:p>
        </w:tc>
        <w:tc>
          <w:tcPr>
            <w:tcW w:w="4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 часов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 проведения</w:t>
            </w:r>
          </w:p>
        </w:tc>
      </w:tr>
      <w:tr w:rsidR="00A0075E" w:rsidRPr="00A0075E" w:rsidTr="002F2EE4">
        <w:trPr>
          <w:trHeight w:val="5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всего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теоретическое занятие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075E" w:rsidRPr="00A0075E" w:rsidTr="002F2EE4">
        <w:trPr>
          <w:trHeight w:val="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Вводное занятие.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A0075E" w:rsidRPr="00A0075E" w:rsidTr="002F2EE4">
        <w:trPr>
          <w:trHeight w:val="33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2-3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Деньги.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A0075E" w:rsidRPr="00A0075E" w:rsidTr="002F2EE4">
        <w:trPr>
          <w:trHeight w:val="33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4-8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Семейный бюджет.</w:t>
            </w:r>
            <w:proofErr w:type="gramStart"/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Доходы и расходы семьи.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A0075E" w:rsidRPr="00A0075E" w:rsidTr="002F2EE4">
        <w:trPr>
          <w:trHeight w:val="33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9-11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Ролевая игра.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A0075E" w:rsidRPr="00A0075E" w:rsidTr="002F2EE4">
        <w:trPr>
          <w:trHeight w:val="33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12-13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Особые жизненные ситуации и как с ними справиться.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A0075E" w:rsidRPr="00A0075E" w:rsidTr="002F2EE4">
        <w:trPr>
          <w:trHeight w:val="54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14-16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Налоги.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A0075E" w:rsidRPr="00A0075E" w:rsidTr="002F2EE4">
        <w:trPr>
          <w:trHeight w:val="37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Социальные пособия.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A0075E" w:rsidRPr="00A0075E" w:rsidTr="002F2EE4">
        <w:trPr>
          <w:trHeight w:val="52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18-21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Мини-исследования</w:t>
            </w:r>
            <w:proofErr w:type="gramStart"/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:</w:t>
            </w:r>
            <w:proofErr w:type="gramEnd"/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«Государство – это мы»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A0075E" w:rsidRPr="00A0075E" w:rsidTr="002F2EE4">
        <w:trPr>
          <w:trHeight w:val="29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Банковские услуги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A0075E" w:rsidRPr="00A0075E" w:rsidTr="002F2EE4">
        <w:trPr>
          <w:trHeight w:val="4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23-28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Собственный бизнес.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A0075E" w:rsidRPr="00A0075E" w:rsidTr="002F2EE4">
        <w:trPr>
          <w:trHeight w:val="27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Валюта в современном мире.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A0075E" w:rsidRPr="00A0075E" w:rsidTr="002F2EE4">
        <w:trPr>
          <w:trHeight w:val="7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30-35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Проектная деятельность. Защита проектов.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A007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5E" w:rsidRPr="00A0075E" w:rsidRDefault="00A0075E" w:rsidP="00A007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A0075E" w:rsidRPr="00A0075E" w:rsidRDefault="00A0075E" w:rsidP="00A00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Содержание программы</w:t>
      </w:r>
    </w:p>
    <w:p w:rsidR="00A0075E" w:rsidRPr="00A0075E" w:rsidRDefault="00A0075E" w:rsidP="00A00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 В программе сочетаются системы работы с предметами, явлениями, ситуациями. Предполагается усложнение занятий в плане усвоения. Программа включает: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1. ДОХОДЫ И РАСХОДЫ СЕМЬИ (9+3 ч)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Занятие. </w:t>
      </w: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Деньги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Люди обмениваются товарами и услугами. Прямой обмен неудобен из-за несовпадения интересов и определения ценности. Товарные деньги обслуживают обмен, но имеют собственную ценность. Драгоценные металлы и монеты из них являются товарными деньгами.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 информацию. Денежной системой страны управляет центральный банк.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понятия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Деньги. Обмен. Товарные деньги. Символические деньги. Драгоценные металлы. Монеты. Купюры. Наличные деньги. Безналичные деньги. </w:t>
      </w:r>
      <w:proofErr w:type="spell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Гознак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Центральный банк. Банки. Фальшивые деньги.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Компетенции: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Объяснять проблемы бартерного (товарного) обмена.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Описывать свойства предмета, выполняющего роль денег.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Перечислять виды денег.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Приводить примеры товарных денег.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Сравнивать преимущества и недостатки разных видов денег.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Составлять задачи с денежными расчётами.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Объяснять, почему бумажные деньги могут обесцениваться.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Знать, что денежной системой страны управляет центральный банк.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Объяснять, почему изготовление фальшивых денег — преступление.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 </w:t>
      </w: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Доходы семьи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Доходами семьи являются: заработная плата, доходы от владения собственностью, социальные выплаты и заёмные средства. Размер заработной платы зависит от образования, профессии, квалификации. Владение недвижимостью (квартирой, домом, гаражом, участком земли) может приносить арендную плату. Деньги, положенные в банк, приносят проценты. Владельцы акций могут получать дивиденды. Предприниматель получает прибыль. Государство выплачивает пенсии, стипендии, пособия. Банки предоставляют кредиты.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понятия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Заработная плата. Собственность. Доходы от собственности. Арендная плата. Проценты. Прибыль. Дивиденды. Социальные выплаты. Материнский капитал. Кредиты.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Компетенции: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Описывать и сравнивать источники доходов семьи.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Описывать виды заработной платы.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Сравнивать условия труда совершеннолетних и несовершеннолетних.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Объяснять, как связаны профессии и образование.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Объяснять, чем руководствуется человек при выборе профессии.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Объяснять причины различий в заработной плате.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Приводить примеры кредитов.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 </w:t>
      </w: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Расходы семьи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Семьи тратят деньги на товары и услуги. Расходы можно разделить на три группы: обязательные, желательные и лишние. Коммунальные услуги должны оплачиваться ежемесячно. На крупные покупки деньги можно накопить или занять. Долги надо отдавать в назначенный срок. В разных магазинах цены на одни и те же товары различаются. Расходы можно сократить, выбрав магазин с более низкими ценами или воспользовавшись скидками.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понятия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Предметы первой необходимости. Товары текущего потребления.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Товары длительного пользования. Услуги. Коммунальные услуги.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Компетенции: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Объяснять причины, по которым люди делают покупки.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Описывать направления расходов семьи.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Классифицировать виды благ.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Рассчитывать расходы семьи на условных примерах.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Сравнивать и оценивать виды рекламы.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Обсуждать воздействие рекламы и </w:t>
      </w:r>
      <w:proofErr w:type="spell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промоакций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принятие решений о покупке.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Рассчитывать доли расходов на разные товары и услуги.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Занятие. </w:t>
      </w: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Семейный бюджет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Доходы и расходы следует планировать. План доходов и расходов называется бюджетом. Превышение доходов над расходами позволяет делать сбережения. Сбережения обычно хранятся в банке. Превышение расходов над доходами сокращает сбережения или приводит к образованию долгов.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понятия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Кредит. Проценты по кредиту. Долги. Сбережения. Вклады. Проценты по вкладам.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Компетенции: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Составлять семейный бюджет на условных примерах.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Сравнивать доходы и расходы и принимать решения.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Объяснять причины, по которым люди делают сбережения.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Описывать формы сбережений.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Описывать последствия превышения расходов над доходами.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Сравнивать потребительский и банковский кредиты.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Объяснять, при каких условиях можно одалживать и занимать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деньги.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2. РИСКИ ПОТЕРИ ДЕНЕГ И ИМУЩЕСТВА И КАК ЧЕЛОВЕК МОЖЕТ ОТ ЭТОГО ЗАЩИТИТЬСЯ</w:t>
      </w: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(2 ч)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Занятие</w:t>
      </w: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Особые жизненные ситуации и как с ними справиться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Экономические последствия непредвиденных событий: болезней, аварий, природных катаклизмов. Расходы, связанные с рождением детей. Страхование имущества, здоровья, жизни. Принципы работы страховой компании.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понятия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Аварии. Болезни. Несчастные случаи. Катастрофы. Страхование.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Страховая компания. Страховой полис.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Компетенции: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Описывать события, существенно влияющие на жизнь семьи (рождение ребёнка, внезапная смерть кормильца, форс-мажорные случаи и т. п.).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Определять последствия таких событий для бюджета семьи.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Различать обязательное и добровольное страхование.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Объяснять, почему существует обязательное страхование.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Объяснять, почему государство платит заболевшему человеку.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Сравнивать различные виды страхования.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ролевая игра «Семейный бюджет».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3. СЕМЬЯ И ГОСУДАРСТВО: КАК ОНИ ВЗАИМОДЕЙСТВУЮТ (8 ч)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 </w:t>
      </w: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Налоги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Налоги — обязательные платежи, собираемые государством. Направления государственных расходов. Виды налогов. Организация сбора налогов.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понятия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Налог. Налоговая инспекция. Подоходный налог. Налоговая ставка.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Налог на прибыль. Физические лица. Пеня. Налоговые льготы. Налог </w:t>
      </w:r>
      <w:proofErr w:type="gram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добавленную стоимость. Акциз.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Компетенции: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Объяснять, почему государство собирает налоги.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Приводить примеры налогов.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Описывать, как и когда платятся налоги.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Рассчитывать величину подоходного налога и НДС.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Объяснять, почему вводятся акцизные налоги.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Описывать последствия невыплаты налогов для граждан.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Приводить примеры выплаты налогов в семье.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 </w:t>
      </w: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Социальные пособия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Государство поддерживает некоторые категории людей: инвалидов, стариков, семьи с детьми, безработных.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понятия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Пособие. Пенсия. Пенсионный фонд. Стипендия. Больничный лист.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Пособие по безработице.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Компетенции: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Объяснять, почему существуют социальные выплаты.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Описывать ситуации, при которых выплачиваются пособия, </w:t>
      </w:r>
      <w:proofErr w:type="gram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</w:t>
      </w:r>
      <w:proofErr w:type="gram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водить примеры пособий.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Находить информацию о социальных выплатах.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Занятия. </w:t>
      </w: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Мини-исследование в группах «Государство — это мы!».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4. ФИНАНСОВЫЙ БИЗНЕС: ЧЕМ ОН МОЖЕТ ПОМОЧЬ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СЕМЬЕ (9 ч)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 </w:t>
      </w: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Банковские услуги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Банки принимают вклады и выдают кредиты. Процентная ставка по вкладам зависит от размера вклада и его срока. При прекращении деятельности банка вкладчикам гарантируется возврат средств. Процентная ставка по кредитам выше процентной ставки по вкладам.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понятия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Банки. Вклады (депозиты). Процентная ставка. Страхование вкладов. Агентство по страхованию вкладов. Кредит. Залог.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Компетенции: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Приводить примеры банковских услуг.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Описывать условия вкладов и кредитов.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Объяснять, от чего зависит размер выплат по вкладу.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Объяснять, почему и как страхуются вклады.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Находить информацию о вкладах и кредитах.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Объяснять причины и последствия решений о взятии кредита.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Объяснять условия кредита, приводить примеры.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Рассчитывать проценты по депозитам и кредитам.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Объяснять принцип работы пластиковой карты.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 </w:t>
      </w: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Собственный бизнес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бизнеса. Разработка бизнес-плана. Стартовый капитал. Организации по поддержке малого бизнеса.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понятия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Бизнес. Малый бизнес. Бизнес-план. Кредит.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Компетенции: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Сравнивать возможности работы по найму и собственного бизнеса.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• Объяснять, как и почему государство и частные организации </w:t>
      </w:r>
      <w:proofErr w:type="gram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</w:t>
      </w:r>
      <w:proofErr w:type="gram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держивают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малый бизнес.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Объяснять, что такое бизнес-план.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Приводить примеры бизнеса, которым занимаются подростки.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 </w:t>
      </w: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Валюта в современном мире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Валюта — денежная единица страны. Разные страны имеют разные валюты. Цена одной валюты, выраженная в другой валюте, называется валютным курсом. Процентные ставки по валютным вкладам отличаются от ставок по вкладам в национальной валюте.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понятия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Валюта. Валютный курс. Обменный пункт. Валютный вклад.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Компетенции: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Приводить примеры валют разных стран.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Объяснять, что такое валютный курс.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Находить информацию о валютных курсах.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Проводить расчёты с валютными курсами.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16. Итоговая работа в рамках защиты проектов.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Методическое обеспечение дополнительной образовательной программы.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Занятия нацелены на формирование у школьников устойчивого интереса к экономическим и финансовым знаниям, что поможет в формировании образованного кадрового резерва для действующих предприятий малого и среднего бизнеса, и формирования социальной базы для роста финансового благополучия населения.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Значительное количество занятий направлено на практическую деятельность </w:t>
      </w:r>
      <w:proofErr w:type="gram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</w:t>
      </w:r>
      <w:proofErr w:type="gram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амостоятельный  творческий поиск, совместную деятельность обучающихся и родителей. Создавая свой творческий исследовательский проект (выставку, бизнес-  план, </w:t>
      </w:r>
      <w:proofErr w:type="spell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квест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научно-исследовательскую работу), школьник тем самым раскрывает свои способности, </w:t>
      </w:r>
      <w:proofErr w:type="spell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самовыражается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самореализуется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общественно-полезных и личностно значимых формах деятельности.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обучения</w:t>
      </w:r>
    </w:p>
    <w:p w:rsidR="00A0075E" w:rsidRPr="00A0075E" w:rsidRDefault="00A0075E" w:rsidP="00A00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proofErr w:type="gram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Словесный</w:t>
      </w:r>
      <w:proofErr w:type="gram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передача необходимой для дальнейшего обучения информации.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Наглядный - просмотр видеофильмов, слайдов, открыток, посещение экспозиций и выставок.</w:t>
      </w:r>
    </w:p>
    <w:p w:rsidR="00A0075E" w:rsidRPr="00A0075E" w:rsidRDefault="00A0075E" w:rsidP="00A00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Поисковый - сбор информации по интересующей теме.</w:t>
      </w:r>
    </w:p>
    <w:p w:rsidR="00A0075E" w:rsidRPr="00A0075E" w:rsidRDefault="00A0075E" w:rsidP="00A00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proofErr w:type="gram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Исследовательский</w:t>
      </w:r>
      <w:proofErr w:type="gram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изучение документальных и вещественных предметов из фондов  для развития мыслительной, интеллектуально-познавательной деятельности.</w:t>
      </w:r>
    </w:p>
    <w:p w:rsidR="00A0075E" w:rsidRPr="00A0075E" w:rsidRDefault="00A0075E" w:rsidP="00A00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Средства обучения</w:t>
      </w: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A0075E" w:rsidRPr="00A0075E" w:rsidRDefault="00A0075E" w:rsidP="00A00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научный и практический опыт музеев мира, богатства музейных экспонатов и достижения цивилизаций.</w:t>
      </w:r>
    </w:p>
    <w:p w:rsidR="00A0075E" w:rsidRPr="00A0075E" w:rsidRDefault="00A0075E" w:rsidP="00A00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Программа реализуется в следующих формах: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</w:t>
      </w:r>
      <w:proofErr w:type="gram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устный</w:t>
      </w:r>
      <w:proofErr w:type="gram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беседа;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тестовое задание;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решение задач;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решение кроссворда и анаграммы;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графическая работа: построение графиков, схем и диаграмм связей;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аналитическая работа: расчёт показателей, анализ статистических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данных, оценка результатов;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доклад;</w:t>
      </w:r>
    </w:p>
    <w:p w:rsidR="00A0075E" w:rsidRPr="00A0075E" w:rsidRDefault="00A0075E" w:rsidP="00A0075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творческая работа: </w:t>
      </w:r>
      <w:proofErr w:type="spellStart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постер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компьютерная презентация.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V. Список литературы</w:t>
      </w:r>
    </w:p>
    <w:p w:rsidR="00A0075E" w:rsidRPr="00A0075E" w:rsidRDefault="00A0075E" w:rsidP="00A007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И., Вигдорчик Е. Финансовая грамотность. 5—7 классы: материалы для учащихся. — М.: ВИТА-ПРЕСС, 2014.</w:t>
      </w:r>
    </w:p>
    <w:p w:rsidR="00A0075E" w:rsidRPr="00A0075E" w:rsidRDefault="00A0075E" w:rsidP="00A007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Вигдорчик Е., </w:t>
      </w:r>
      <w:proofErr w:type="spellStart"/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И., </w:t>
      </w:r>
      <w:proofErr w:type="spellStart"/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Финансовая грамотность. 5—7 классы: учебная программа. — М.: ВИТА-ПРЕСС, 2014.</w:t>
      </w:r>
    </w:p>
    <w:p w:rsidR="00A0075E" w:rsidRPr="00A0075E" w:rsidRDefault="00A0075E" w:rsidP="00A007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Вигдорчик Е., </w:t>
      </w:r>
      <w:proofErr w:type="spellStart"/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И., </w:t>
      </w:r>
      <w:proofErr w:type="spellStart"/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Финансовая грамотность. 5—7 классы: методические рекомендации для учителя. — М.: ВИТА-ПРЕСС, 2014.</w:t>
      </w:r>
    </w:p>
    <w:p w:rsidR="00A0075E" w:rsidRPr="00A0075E" w:rsidRDefault="00A0075E" w:rsidP="00A0075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Вигдорчик Е., </w:t>
      </w:r>
      <w:proofErr w:type="spellStart"/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И., </w:t>
      </w:r>
      <w:proofErr w:type="spellStart"/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Финансовая грамотность. 5—7 классы: материалы для родителей. — М.: ВИТА-ПРЕСС, 2014. </w:t>
      </w:r>
      <w:proofErr w:type="spellStart"/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Ю., Вигдорчик Е., </w:t>
      </w:r>
      <w:proofErr w:type="spellStart"/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A0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Финансовая грамотность. 5—7 классы: контрольные измерительные материалы. — М.: ВИТА-ПРЕСС, 2014.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A00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Интернет-источники</w:t>
      </w:r>
      <w:proofErr w:type="spellEnd"/>
      <w:proofErr w:type="gramEnd"/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proofErr w:type="gramEnd"/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айт</w:t>
      </w:r>
      <w:proofErr w:type="spellEnd"/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журнала «Семейный бюджет» — http://www.7budget.ru;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Сайт по основам финансовой грамотности «</w:t>
      </w:r>
      <w:proofErr w:type="spellStart"/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Достаток</w:t>
      </w:r>
      <w:proofErr w:type="gramStart"/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.р</w:t>
      </w:r>
      <w:proofErr w:type="gramEnd"/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spellEnd"/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—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http://www.dostatok.ru;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Журнал «Работа и зарплата» — http://zarplata-i-rabota.ru/zhurnalrabota-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i-zarplata</w:t>
      </w:r>
      <w:proofErr w:type="spellEnd"/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Портал «</w:t>
      </w:r>
      <w:proofErr w:type="spellStart"/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Профориентир</w:t>
      </w:r>
      <w:proofErr w:type="spellEnd"/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 «Мир профессий» – http://www.clskuntsevo.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n-US" w:eastAsia="ru-RU"/>
        </w:rPr>
      </w:pPr>
      <w:proofErr w:type="spellStart"/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ru</w:t>
      </w:r>
      <w:proofErr w:type="spellEnd"/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/</w:t>
      </w:r>
      <w:proofErr w:type="spellStart"/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portal_proforientir</w:t>
      </w:r>
      <w:proofErr w:type="spellEnd"/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/mir_professii_news_prof.php;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Сайт «Все о пособиях» — http://subsidii.net/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Сайт «Все о страховании» — http://www.o-strahovanie.ru/vidistrahovaniay.php</w:t>
      </w:r>
    </w:p>
    <w:p w:rsidR="00A0075E" w:rsidRPr="00A0075E" w:rsidRDefault="00A0075E" w:rsidP="00A007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7. Сайт «Налоги России» / Ставки налогов в России в </w:t>
      </w:r>
      <w:smartTag w:uri="urn:schemas-microsoft-com:office:smarttags" w:element="metricconverter">
        <w:smartTagPr>
          <w:attr w:name="ProductID" w:val="2013 г"/>
        </w:smartTagPr>
        <w:r w:rsidRPr="00A0075E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2013 г</w:t>
        </w:r>
      </w:smartTag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— http:// www.taxru.com/blog/2013-02-10-10585</w:t>
      </w:r>
    </w:p>
    <w:p w:rsidR="00A0075E" w:rsidRPr="00A0075E" w:rsidRDefault="00A0075E" w:rsidP="00A00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 </w:t>
      </w:r>
      <w:proofErr w:type="spellStart"/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Прутченков</w:t>
      </w:r>
      <w:proofErr w:type="spellEnd"/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А.С. Кейс-метод в преподавании экономики </w:t>
      </w:r>
      <w:proofErr w:type="spellStart"/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вшколе</w:t>
      </w:r>
      <w:proofErr w:type="spellEnd"/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http://www.hse.ru/data/2011/04/22/1210966029/22_2007_</w:t>
      </w:r>
    </w:p>
    <w:p w:rsidR="00A0075E" w:rsidRPr="00A0075E" w:rsidRDefault="00A0075E" w:rsidP="00A00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A00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2.pdf</w:t>
      </w:r>
    </w:p>
    <w:p w:rsidR="00D2471F" w:rsidRDefault="00D2471F"/>
    <w:sectPr w:rsidR="00D2471F" w:rsidSect="00A0075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35DE"/>
    <w:multiLevelType w:val="multilevel"/>
    <w:tmpl w:val="76C2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84CFC"/>
    <w:multiLevelType w:val="multilevel"/>
    <w:tmpl w:val="220A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178B0"/>
    <w:multiLevelType w:val="multilevel"/>
    <w:tmpl w:val="7E7C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75E"/>
    <w:rsid w:val="00105193"/>
    <w:rsid w:val="00145A01"/>
    <w:rsid w:val="00145DB9"/>
    <w:rsid w:val="002A755F"/>
    <w:rsid w:val="002F2EE4"/>
    <w:rsid w:val="00343A01"/>
    <w:rsid w:val="003A3BC2"/>
    <w:rsid w:val="003D21A1"/>
    <w:rsid w:val="00427AC1"/>
    <w:rsid w:val="00494BE9"/>
    <w:rsid w:val="00636CEC"/>
    <w:rsid w:val="00694A9C"/>
    <w:rsid w:val="00735649"/>
    <w:rsid w:val="0078667D"/>
    <w:rsid w:val="008A14EF"/>
    <w:rsid w:val="008B768E"/>
    <w:rsid w:val="009A4026"/>
    <w:rsid w:val="009B62C4"/>
    <w:rsid w:val="00A0075E"/>
    <w:rsid w:val="00A40DA6"/>
    <w:rsid w:val="00A6089D"/>
    <w:rsid w:val="00AB5A4A"/>
    <w:rsid w:val="00B375CD"/>
    <w:rsid w:val="00B702F9"/>
    <w:rsid w:val="00BB16F0"/>
    <w:rsid w:val="00CE06C0"/>
    <w:rsid w:val="00D2471F"/>
    <w:rsid w:val="00D82C1C"/>
    <w:rsid w:val="00F2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0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A0075E"/>
  </w:style>
  <w:style w:type="character" w:customStyle="1" w:styleId="c50">
    <w:name w:val="c50"/>
    <w:basedOn w:val="a0"/>
    <w:rsid w:val="00A0075E"/>
  </w:style>
  <w:style w:type="character" w:customStyle="1" w:styleId="c20">
    <w:name w:val="c20"/>
    <w:basedOn w:val="a0"/>
    <w:rsid w:val="00A0075E"/>
  </w:style>
  <w:style w:type="character" w:customStyle="1" w:styleId="c51">
    <w:name w:val="c51"/>
    <w:basedOn w:val="a0"/>
    <w:rsid w:val="00A0075E"/>
  </w:style>
  <w:style w:type="character" w:customStyle="1" w:styleId="c57">
    <w:name w:val="c57"/>
    <w:basedOn w:val="a0"/>
    <w:rsid w:val="00A0075E"/>
  </w:style>
  <w:style w:type="character" w:customStyle="1" w:styleId="c36">
    <w:name w:val="c36"/>
    <w:basedOn w:val="a0"/>
    <w:rsid w:val="00A0075E"/>
  </w:style>
  <w:style w:type="character" w:customStyle="1" w:styleId="c2">
    <w:name w:val="c2"/>
    <w:basedOn w:val="a0"/>
    <w:rsid w:val="00A0075E"/>
  </w:style>
  <w:style w:type="character" w:customStyle="1" w:styleId="c74">
    <w:name w:val="c74"/>
    <w:basedOn w:val="a0"/>
    <w:rsid w:val="00A0075E"/>
  </w:style>
  <w:style w:type="character" w:customStyle="1" w:styleId="c76">
    <w:name w:val="c76"/>
    <w:basedOn w:val="a0"/>
    <w:rsid w:val="00A0075E"/>
  </w:style>
  <w:style w:type="paragraph" w:customStyle="1" w:styleId="c12">
    <w:name w:val="c12"/>
    <w:basedOn w:val="a"/>
    <w:rsid w:val="00A0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0075E"/>
  </w:style>
  <w:style w:type="character" w:customStyle="1" w:styleId="c7">
    <w:name w:val="c7"/>
    <w:basedOn w:val="a0"/>
    <w:rsid w:val="00A0075E"/>
  </w:style>
  <w:style w:type="character" w:customStyle="1" w:styleId="c75">
    <w:name w:val="c75"/>
    <w:basedOn w:val="a0"/>
    <w:rsid w:val="00A0075E"/>
  </w:style>
  <w:style w:type="character" w:customStyle="1" w:styleId="c46">
    <w:name w:val="c46"/>
    <w:basedOn w:val="a0"/>
    <w:rsid w:val="00A0075E"/>
  </w:style>
  <w:style w:type="character" w:customStyle="1" w:styleId="c13">
    <w:name w:val="c13"/>
    <w:basedOn w:val="a0"/>
    <w:rsid w:val="00A0075E"/>
  </w:style>
  <w:style w:type="paragraph" w:customStyle="1" w:styleId="c4">
    <w:name w:val="c4"/>
    <w:basedOn w:val="a"/>
    <w:rsid w:val="00A0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075E"/>
  </w:style>
  <w:style w:type="paragraph" w:customStyle="1" w:styleId="c24">
    <w:name w:val="c24"/>
    <w:basedOn w:val="a"/>
    <w:rsid w:val="00A0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0075E"/>
  </w:style>
  <w:style w:type="paragraph" w:customStyle="1" w:styleId="c15">
    <w:name w:val="c15"/>
    <w:basedOn w:val="a"/>
    <w:rsid w:val="00A0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0075E"/>
  </w:style>
  <w:style w:type="paragraph" w:customStyle="1" w:styleId="c56">
    <w:name w:val="c56"/>
    <w:basedOn w:val="a"/>
    <w:rsid w:val="00A0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0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A0075E"/>
  </w:style>
  <w:style w:type="paragraph" w:customStyle="1" w:styleId="c39">
    <w:name w:val="c39"/>
    <w:basedOn w:val="a"/>
    <w:rsid w:val="00A0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0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0075E"/>
  </w:style>
  <w:style w:type="character" w:customStyle="1" w:styleId="c1">
    <w:name w:val="c1"/>
    <w:basedOn w:val="a0"/>
    <w:rsid w:val="00A00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3265</Words>
  <Characters>18611</Characters>
  <Application>Microsoft Office Word</Application>
  <DocSecurity>0</DocSecurity>
  <Lines>155</Lines>
  <Paragraphs>43</Paragraphs>
  <ScaleCrop>false</ScaleCrop>
  <Company/>
  <LinksUpToDate>false</LinksUpToDate>
  <CharactersWithSpaces>21833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Солоненко</cp:lastModifiedBy>
  <cp:revision>2</cp:revision>
  <dcterms:created xsi:type="dcterms:W3CDTF">2023-12-03T20:28:00Z</dcterms:created>
  <dcterms:modified xsi:type="dcterms:W3CDTF">2023-12-03T20:28:00Z</dcterms:modified>
</cp:coreProperties>
</file>